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B8F8DA" w14:textId="6ACD254E" w:rsidR="00257522" w:rsidRPr="00257522" w:rsidRDefault="00257522" w:rsidP="00257522">
      <w:pPr>
        <w:tabs>
          <w:tab w:val="right" w:leader="underscore" w:pos="8505"/>
        </w:tabs>
        <w:spacing w:after="0" w:line="240" w:lineRule="auto"/>
        <w:jc w:val="right"/>
        <w:rPr>
          <w:rFonts w:ascii="Times New Roman" w:eastAsia="Times New Roman" w:hAnsi="Times New Roman" w:cs="Times New Roman"/>
          <w:b/>
          <w:bCs/>
          <w:kern w:val="0"/>
          <w:sz w:val="24"/>
          <w:szCs w:val="24"/>
          <w14:ligatures w14:val="none"/>
        </w:rPr>
      </w:pPr>
      <w:r w:rsidRPr="00257522">
        <w:rPr>
          <w:rFonts w:ascii="Times New Roman" w:eastAsia="Times New Roman" w:hAnsi="Times New Roman" w:cs="Times New Roman"/>
          <w:b/>
          <w:bCs/>
          <w:kern w:val="0"/>
          <w:sz w:val="24"/>
          <w:szCs w:val="24"/>
          <w14:ligatures w14:val="none"/>
        </w:rPr>
        <w:t>Priedas Nr. 3</w:t>
      </w:r>
    </w:p>
    <w:p w14:paraId="532F7F5D" w14:textId="77777777" w:rsidR="00257522" w:rsidRPr="00257522" w:rsidRDefault="00257522" w:rsidP="00257522">
      <w:pPr>
        <w:tabs>
          <w:tab w:val="right" w:leader="underscore" w:pos="8505"/>
        </w:tabs>
        <w:spacing w:after="0" w:line="240" w:lineRule="auto"/>
        <w:jc w:val="right"/>
        <w:rPr>
          <w:rFonts w:ascii="Times New Roman" w:eastAsia="Times New Roman" w:hAnsi="Times New Roman" w:cs="Times New Roman"/>
          <w:i/>
          <w:kern w:val="0"/>
          <w:sz w:val="20"/>
          <w:szCs w:val="20"/>
          <w14:ligatures w14:val="none"/>
        </w:rPr>
      </w:pPr>
    </w:p>
    <w:p w14:paraId="6035E727" w14:textId="77777777" w:rsidR="00257522" w:rsidRPr="00257522" w:rsidRDefault="00257522" w:rsidP="00257522">
      <w:pPr>
        <w:tabs>
          <w:tab w:val="right" w:leader="underscore" w:pos="8505"/>
        </w:tabs>
        <w:spacing w:after="0" w:line="240" w:lineRule="auto"/>
        <w:jc w:val="right"/>
        <w:rPr>
          <w:rFonts w:ascii="Times New Roman" w:eastAsia="Times New Roman" w:hAnsi="Times New Roman" w:cs="Times New Roman"/>
          <w:i/>
          <w:kern w:val="0"/>
          <w:sz w:val="20"/>
          <w:szCs w:val="20"/>
          <w14:ligatures w14:val="none"/>
        </w:rPr>
      </w:pPr>
    </w:p>
    <w:p w14:paraId="0EF1BCB4" w14:textId="77777777" w:rsidR="00257522" w:rsidRPr="00257522" w:rsidRDefault="00257522" w:rsidP="00257522">
      <w:pPr>
        <w:tabs>
          <w:tab w:val="right" w:leader="underscore" w:pos="8505"/>
        </w:tabs>
        <w:spacing w:after="0" w:line="240" w:lineRule="auto"/>
        <w:jc w:val="right"/>
        <w:rPr>
          <w:rFonts w:ascii="Times New Roman" w:eastAsia="Times New Roman" w:hAnsi="Times New Roman" w:cs="Times New Roman"/>
          <w:i/>
          <w:kern w:val="0"/>
          <w:sz w:val="20"/>
          <w:szCs w:val="20"/>
          <w14:ligatures w14:val="none"/>
        </w:rPr>
      </w:pPr>
    </w:p>
    <w:p w14:paraId="6AE110B1" w14:textId="77777777" w:rsidR="00257522" w:rsidRPr="00257522" w:rsidRDefault="00257522" w:rsidP="00257522">
      <w:pPr>
        <w:spacing w:after="0" w:line="240" w:lineRule="auto"/>
        <w:ind w:right="-178"/>
        <w:jc w:val="center"/>
        <w:rPr>
          <w:rFonts w:ascii="Times New Roman" w:eastAsia="Times New Roman" w:hAnsi="Times New Roman" w:cs="Times New Roman"/>
          <w:kern w:val="0"/>
          <w14:ligatures w14:val="none"/>
        </w:rPr>
      </w:pPr>
      <w:r w:rsidRPr="00257522">
        <w:rPr>
          <w:rFonts w:ascii="Times New Roman" w:eastAsia="Times New Roman" w:hAnsi="Times New Roman" w:cs="Times New Roman"/>
          <w:kern w:val="0"/>
          <w14:ligatures w14:val="none"/>
        </w:rPr>
        <w:t>______________________________________________________________________________________________________________________________________________________________________________________________________________________________________________________</w:t>
      </w:r>
    </w:p>
    <w:p w14:paraId="574A4532" w14:textId="77777777" w:rsidR="00257522" w:rsidRPr="00257522" w:rsidRDefault="00257522" w:rsidP="00257522">
      <w:pPr>
        <w:spacing w:after="0" w:line="240" w:lineRule="auto"/>
        <w:ind w:right="-178"/>
        <w:jc w:val="center"/>
        <w:rPr>
          <w:rFonts w:ascii="Times New Roman" w:eastAsia="Times New Roman" w:hAnsi="Times New Roman" w:cs="Times New Roman"/>
          <w:i/>
          <w:kern w:val="0"/>
          <w14:ligatures w14:val="none"/>
        </w:rPr>
      </w:pPr>
      <w:r w:rsidRPr="00257522">
        <w:rPr>
          <w:rFonts w:ascii="Times New Roman" w:eastAsia="Times New Roman" w:hAnsi="Times New Roman" w:cs="Times New Roman"/>
          <w:i/>
          <w:kern w:val="0"/>
          <w14:ligatures w14:val="none"/>
        </w:rPr>
        <w:t>(tiekėjo pavadinimas, kodas, kontaktinė informacija)</w:t>
      </w:r>
    </w:p>
    <w:p w14:paraId="574D6269" w14:textId="77777777" w:rsidR="00257522" w:rsidRPr="00257522" w:rsidRDefault="00257522" w:rsidP="00257522">
      <w:pPr>
        <w:spacing w:after="0" w:line="240" w:lineRule="auto"/>
        <w:ind w:right="-178"/>
        <w:rPr>
          <w:rFonts w:ascii="Times New Roman" w:eastAsia="Times New Roman" w:hAnsi="Times New Roman" w:cs="Times New Roman"/>
          <w:kern w:val="0"/>
          <w14:ligatures w14:val="none"/>
        </w:rPr>
      </w:pPr>
    </w:p>
    <w:p w14:paraId="4EC5286A" w14:textId="77777777" w:rsidR="00257522" w:rsidRPr="00257522" w:rsidRDefault="00257522" w:rsidP="00257522">
      <w:pPr>
        <w:shd w:val="clear" w:color="auto" w:fill="FFFFFF"/>
        <w:spacing w:after="0" w:line="240" w:lineRule="auto"/>
        <w:rPr>
          <w:rFonts w:ascii="Times New Roman" w:eastAsia="Times New Roman" w:hAnsi="Times New Roman" w:cs="Times New Roman"/>
          <w:kern w:val="0"/>
          <w14:ligatures w14:val="none"/>
        </w:rPr>
      </w:pPr>
    </w:p>
    <w:p w14:paraId="7CAC5547" w14:textId="77777777" w:rsidR="00257522" w:rsidRPr="00257522" w:rsidRDefault="00257522" w:rsidP="00257522">
      <w:pPr>
        <w:shd w:val="clear" w:color="auto" w:fill="FFFFFF"/>
        <w:spacing w:after="0" w:line="240" w:lineRule="auto"/>
        <w:rPr>
          <w:rFonts w:ascii="Times New Roman" w:eastAsia="Times New Roman" w:hAnsi="Times New Roman" w:cs="Times New Roman"/>
          <w:kern w:val="0"/>
          <w14:ligatures w14:val="none"/>
        </w:rPr>
      </w:pPr>
    </w:p>
    <w:p w14:paraId="7A507EC6" w14:textId="77777777" w:rsidR="00257522" w:rsidRPr="00257522" w:rsidRDefault="00257522" w:rsidP="00257522">
      <w:pPr>
        <w:shd w:val="clear" w:color="auto" w:fill="FFFFFF"/>
        <w:spacing w:after="0" w:line="240" w:lineRule="auto"/>
        <w:rPr>
          <w:rFonts w:ascii="Times New Roman" w:eastAsia="Times New Roman" w:hAnsi="Times New Roman" w:cs="Times New Roman"/>
          <w:kern w:val="0"/>
          <w14:ligatures w14:val="none"/>
        </w:rPr>
      </w:pPr>
    </w:p>
    <w:p w14:paraId="7D1C670A" w14:textId="77777777" w:rsidR="00257522" w:rsidRPr="00257522" w:rsidRDefault="00257522" w:rsidP="00257522">
      <w:pPr>
        <w:shd w:val="clear" w:color="auto" w:fill="FFFFFF"/>
        <w:spacing w:after="0" w:line="240" w:lineRule="auto"/>
        <w:jc w:val="center"/>
        <w:rPr>
          <w:rFonts w:ascii="Times New Roman" w:eastAsia="Times New Roman" w:hAnsi="Times New Roman" w:cs="Times New Roman"/>
          <w:b/>
          <w:bCs/>
          <w:kern w:val="0"/>
          <w14:ligatures w14:val="none"/>
        </w:rPr>
      </w:pPr>
      <w:r w:rsidRPr="00257522">
        <w:rPr>
          <w:rFonts w:ascii="Times New Roman" w:eastAsia="Times New Roman" w:hAnsi="Times New Roman" w:cs="Times New Roman"/>
          <w:b/>
          <w:bCs/>
          <w:kern w:val="0"/>
          <w14:ligatures w14:val="none"/>
        </w:rPr>
        <w:t>MINIMALIŲ KVALIFIKACIJOS REIKALAVIMŲ ATITIKTIES DEKLARACIJA</w:t>
      </w:r>
    </w:p>
    <w:p w14:paraId="45A9E73D" w14:textId="77777777" w:rsidR="00257522" w:rsidRPr="00257522" w:rsidRDefault="00257522" w:rsidP="00257522">
      <w:pPr>
        <w:spacing w:after="0" w:line="240" w:lineRule="auto"/>
        <w:rPr>
          <w:rFonts w:ascii="Times New Roman" w:eastAsia="Times New Roman" w:hAnsi="Times New Roman" w:cs="Times New Roman"/>
          <w:kern w:val="0"/>
          <w14:ligatures w14:val="none"/>
        </w:rPr>
      </w:pPr>
    </w:p>
    <w:p w14:paraId="2218EBB3" w14:textId="77777777" w:rsidR="00257522" w:rsidRPr="00257522" w:rsidRDefault="00257522" w:rsidP="00257522">
      <w:pPr>
        <w:spacing w:after="0" w:line="240" w:lineRule="auto"/>
        <w:jc w:val="center"/>
        <w:rPr>
          <w:rFonts w:ascii="Times New Roman" w:eastAsia="Times New Roman" w:hAnsi="Times New Roman" w:cs="Times New Roman"/>
          <w:kern w:val="0"/>
          <w14:ligatures w14:val="none"/>
        </w:rPr>
      </w:pPr>
      <w:r w:rsidRPr="00257522">
        <w:rPr>
          <w:rFonts w:ascii="Times New Roman" w:eastAsia="Times New Roman" w:hAnsi="Times New Roman" w:cs="Times New Roman"/>
          <w:kern w:val="0"/>
          <w14:ligatures w14:val="none"/>
        </w:rPr>
        <w:t>____________________</w:t>
      </w:r>
    </w:p>
    <w:p w14:paraId="3116F204" w14:textId="77777777" w:rsidR="00257522" w:rsidRPr="00257522" w:rsidRDefault="00257522" w:rsidP="00257522">
      <w:pPr>
        <w:spacing w:after="0" w:line="240" w:lineRule="auto"/>
        <w:jc w:val="center"/>
        <w:rPr>
          <w:rFonts w:ascii="Times New Roman" w:eastAsia="Times New Roman" w:hAnsi="Times New Roman" w:cs="Times New Roman"/>
          <w:kern w:val="0"/>
          <w14:ligatures w14:val="none"/>
        </w:rPr>
      </w:pPr>
      <w:r w:rsidRPr="00257522">
        <w:rPr>
          <w:rFonts w:ascii="Times New Roman" w:eastAsia="Times New Roman" w:hAnsi="Times New Roman" w:cs="Times New Roman"/>
          <w:kern w:val="0"/>
          <w14:ligatures w14:val="none"/>
        </w:rPr>
        <w:t>(Data)</w:t>
      </w:r>
    </w:p>
    <w:p w14:paraId="584F61F0" w14:textId="77777777" w:rsidR="00257522" w:rsidRPr="00257522" w:rsidRDefault="00257522" w:rsidP="00257522">
      <w:pPr>
        <w:spacing w:after="0" w:line="240" w:lineRule="auto"/>
        <w:jc w:val="center"/>
        <w:rPr>
          <w:rFonts w:ascii="Times New Roman" w:eastAsia="Times New Roman" w:hAnsi="Times New Roman" w:cs="Times New Roman"/>
          <w:kern w:val="0"/>
          <w14:ligatures w14:val="none"/>
        </w:rPr>
      </w:pPr>
      <w:r w:rsidRPr="00257522">
        <w:rPr>
          <w:rFonts w:ascii="Times New Roman" w:eastAsia="Times New Roman" w:hAnsi="Times New Roman" w:cs="Times New Roman"/>
          <w:kern w:val="0"/>
          <w14:ligatures w14:val="none"/>
        </w:rPr>
        <w:t>_____________________</w:t>
      </w:r>
    </w:p>
    <w:p w14:paraId="786D0FE6" w14:textId="77777777" w:rsidR="00257522" w:rsidRPr="00257522" w:rsidRDefault="00257522" w:rsidP="00257522">
      <w:pPr>
        <w:spacing w:after="0" w:line="240" w:lineRule="auto"/>
        <w:jc w:val="center"/>
        <w:rPr>
          <w:rFonts w:ascii="Times New Roman" w:eastAsia="Times New Roman" w:hAnsi="Times New Roman" w:cs="Times New Roman"/>
          <w:kern w:val="0"/>
          <w14:ligatures w14:val="none"/>
        </w:rPr>
      </w:pPr>
      <w:r w:rsidRPr="00257522">
        <w:rPr>
          <w:rFonts w:ascii="Times New Roman" w:eastAsia="Times New Roman" w:hAnsi="Times New Roman" w:cs="Times New Roman"/>
          <w:kern w:val="0"/>
          <w14:ligatures w14:val="none"/>
        </w:rPr>
        <w:t>(Sudarymo vieta)</w:t>
      </w:r>
    </w:p>
    <w:p w14:paraId="0B07D0FC" w14:textId="77777777" w:rsidR="00257522" w:rsidRPr="00257522" w:rsidRDefault="00257522" w:rsidP="00257522">
      <w:pPr>
        <w:autoSpaceDE w:val="0"/>
        <w:autoSpaceDN w:val="0"/>
        <w:adjustRightInd w:val="0"/>
        <w:spacing w:after="0" w:line="240" w:lineRule="auto"/>
        <w:rPr>
          <w:rFonts w:ascii="Times New Roman" w:eastAsia="Times New Roman" w:hAnsi="Times New Roman" w:cs="Times New Roman"/>
          <w:kern w:val="0"/>
          <w14:ligatures w14:val="none"/>
        </w:rPr>
      </w:pPr>
    </w:p>
    <w:tbl>
      <w:tblPr>
        <w:tblW w:w="9973" w:type="dxa"/>
        <w:tblInd w:w="-34" w:type="dxa"/>
        <w:tblLayout w:type="fixed"/>
        <w:tblLook w:val="04A0" w:firstRow="1" w:lastRow="0" w:firstColumn="1" w:lastColumn="0" w:noHBand="0" w:noVBand="1"/>
      </w:tblPr>
      <w:tblGrid>
        <w:gridCol w:w="34"/>
        <w:gridCol w:w="522"/>
        <w:gridCol w:w="7666"/>
        <w:gridCol w:w="992"/>
        <w:gridCol w:w="648"/>
        <w:gridCol w:w="111"/>
      </w:tblGrid>
      <w:tr w:rsidR="00257522" w:rsidRPr="00257522" w14:paraId="197FAEAE" w14:textId="77777777" w:rsidTr="00D60C71">
        <w:trPr>
          <w:gridBefore w:val="1"/>
          <w:gridAfter w:val="1"/>
          <w:wBefore w:w="34" w:type="dxa"/>
          <w:wAfter w:w="111" w:type="dxa"/>
        </w:trPr>
        <w:tc>
          <w:tcPr>
            <w:tcW w:w="9828" w:type="dxa"/>
            <w:gridSpan w:val="4"/>
            <w:shd w:val="clear" w:color="auto" w:fill="auto"/>
          </w:tcPr>
          <w:p w14:paraId="45E912B6" w14:textId="77777777" w:rsidR="00257522" w:rsidRPr="00257522" w:rsidRDefault="00257522" w:rsidP="00257522">
            <w:pPr>
              <w:snapToGrid w:val="0"/>
              <w:spacing w:after="0" w:line="240" w:lineRule="auto"/>
              <w:ind w:right="-82" w:firstLine="567"/>
              <w:jc w:val="both"/>
              <w:rPr>
                <w:rFonts w:ascii="Times New Roman" w:eastAsia="Times New Roman" w:hAnsi="Times New Roman" w:cs="Times New Roman"/>
                <w:kern w:val="0"/>
                <w14:ligatures w14:val="none"/>
              </w:rPr>
            </w:pPr>
            <w:r w:rsidRPr="00257522">
              <w:rPr>
                <w:rFonts w:ascii="Times New Roman" w:eastAsia="Times New Roman" w:hAnsi="Times New Roman" w:cs="Times New Roman"/>
                <w:kern w:val="0"/>
                <w14:ligatures w14:val="none"/>
              </w:rPr>
              <w:t>Aš, ______________________________________________________________________________ ,</w:t>
            </w:r>
          </w:p>
        </w:tc>
      </w:tr>
      <w:tr w:rsidR="00257522" w:rsidRPr="00257522" w14:paraId="7329B228" w14:textId="77777777" w:rsidTr="00D60C71">
        <w:trPr>
          <w:gridBefore w:val="1"/>
          <w:gridAfter w:val="1"/>
          <w:wBefore w:w="34" w:type="dxa"/>
          <w:wAfter w:w="111" w:type="dxa"/>
        </w:trPr>
        <w:tc>
          <w:tcPr>
            <w:tcW w:w="9828" w:type="dxa"/>
            <w:gridSpan w:val="4"/>
            <w:shd w:val="clear" w:color="auto" w:fill="auto"/>
          </w:tcPr>
          <w:p w14:paraId="525D0587" w14:textId="77777777" w:rsidR="00257522" w:rsidRPr="00257522" w:rsidRDefault="00257522" w:rsidP="00257522">
            <w:pPr>
              <w:snapToGrid w:val="0"/>
              <w:spacing w:after="0" w:line="240" w:lineRule="auto"/>
              <w:ind w:right="-82"/>
              <w:jc w:val="center"/>
              <w:rPr>
                <w:rFonts w:ascii="Times New Roman" w:eastAsia="Times New Roman" w:hAnsi="Times New Roman" w:cs="Times New Roman"/>
                <w:i/>
                <w:kern w:val="0"/>
                <w:position w:val="6"/>
                <w14:ligatures w14:val="none"/>
              </w:rPr>
            </w:pPr>
            <w:r w:rsidRPr="00257522">
              <w:rPr>
                <w:rFonts w:ascii="Times New Roman" w:eastAsia="Times New Roman" w:hAnsi="Times New Roman" w:cs="Times New Roman"/>
                <w:i/>
                <w:kern w:val="0"/>
                <w:position w:val="6"/>
                <w14:ligatures w14:val="none"/>
              </w:rPr>
              <w:t>(tiekėjo vadovo ar jo įgalioto asmens pareigų pavadinimas, vardas ir pavardė)</w:t>
            </w:r>
          </w:p>
          <w:p w14:paraId="55A9EE59" w14:textId="77777777" w:rsidR="00257522" w:rsidRPr="00257522" w:rsidRDefault="00257522" w:rsidP="00257522">
            <w:pPr>
              <w:snapToGrid w:val="0"/>
              <w:spacing w:after="0" w:line="240" w:lineRule="auto"/>
              <w:ind w:right="-82"/>
              <w:jc w:val="center"/>
              <w:rPr>
                <w:rFonts w:ascii="Times New Roman" w:eastAsia="Times New Roman" w:hAnsi="Times New Roman" w:cs="Times New Roman"/>
                <w:i/>
                <w:kern w:val="0"/>
                <w14:ligatures w14:val="none"/>
              </w:rPr>
            </w:pPr>
          </w:p>
        </w:tc>
      </w:tr>
      <w:tr w:rsidR="00257522" w:rsidRPr="00257522" w14:paraId="440CB014" w14:textId="77777777" w:rsidTr="00D60C71">
        <w:trPr>
          <w:gridBefore w:val="1"/>
          <w:gridAfter w:val="1"/>
          <w:wBefore w:w="34" w:type="dxa"/>
          <w:wAfter w:w="111" w:type="dxa"/>
        </w:trPr>
        <w:tc>
          <w:tcPr>
            <w:tcW w:w="9828" w:type="dxa"/>
            <w:gridSpan w:val="4"/>
            <w:shd w:val="clear" w:color="auto" w:fill="auto"/>
          </w:tcPr>
          <w:p w14:paraId="21A4A2F7" w14:textId="77777777" w:rsidR="00257522" w:rsidRPr="00257522" w:rsidRDefault="00257522" w:rsidP="00257522">
            <w:pPr>
              <w:snapToGrid w:val="0"/>
              <w:spacing w:after="0" w:line="240" w:lineRule="auto"/>
              <w:ind w:right="-82"/>
              <w:jc w:val="both"/>
              <w:rPr>
                <w:rFonts w:ascii="Times New Roman" w:eastAsia="Times New Roman" w:hAnsi="Times New Roman" w:cs="Times New Roman"/>
                <w:kern w:val="0"/>
                <w14:ligatures w14:val="none"/>
              </w:rPr>
            </w:pPr>
            <w:r w:rsidRPr="00257522">
              <w:rPr>
                <w:rFonts w:ascii="Times New Roman" w:eastAsia="Times New Roman" w:hAnsi="Times New Roman" w:cs="Times New Roman"/>
                <w:kern w:val="0"/>
                <w14:ligatures w14:val="none"/>
              </w:rPr>
              <w:t>tvirtinu, kad mano vadovaujamo (-</w:t>
            </w:r>
            <w:proofErr w:type="spellStart"/>
            <w:r w:rsidRPr="00257522">
              <w:rPr>
                <w:rFonts w:ascii="Times New Roman" w:eastAsia="Times New Roman" w:hAnsi="Times New Roman" w:cs="Times New Roman"/>
                <w:kern w:val="0"/>
                <w14:ligatures w14:val="none"/>
              </w:rPr>
              <w:t>os</w:t>
            </w:r>
            <w:proofErr w:type="spellEnd"/>
            <w:r w:rsidRPr="00257522">
              <w:rPr>
                <w:rFonts w:ascii="Times New Roman" w:eastAsia="Times New Roman" w:hAnsi="Times New Roman" w:cs="Times New Roman"/>
                <w:kern w:val="0"/>
                <w14:ligatures w14:val="none"/>
              </w:rPr>
              <w:t>) (atstovaujamo (-</w:t>
            </w:r>
            <w:proofErr w:type="spellStart"/>
            <w:r w:rsidRPr="00257522">
              <w:rPr>
                <w:rFonts w:ascii="Times New Roman" w:eastAsia="Times New Roman" w:hAnsi="Times New Roman" w:cs="Times New Roman"/>
                <w:kern w:val="0"/>
                <w14:ligatures w14:val="none"/>
              </w:rPr>
              <w:t>os</w:t>
            </w:r>
            <w:proofErr w:type="spellEnd"/>
            <w:r w:rsidRPr="00257522">
              <w:rPr>
                <w:rFonts w:ascii="Times New Roman" w:eastAsia="Times New Roman" w:hAnsi="Times New Roman" w:cs="Times New Roman"/>
                <w:kern w:val="0"/>
                <w14:ligatures w14:val="none"/>
              </w:rPr>
              <w:t>))  ______________________________________________________________________________ ,</w:t>
            </w:r>
          </w:p>
        </w:tc>
      </w:tr>
      <w:tr w:rsidR="00257522" w:rsidRPr="00257522" w14:paraId="755D8D2C" w14:textId="77777777" w:rsidTr="00D60C71">
        <w:trPr>
          <w:gridBefore w:val="1"/>
          <w:gridAfter w:val="1"/>
          <w:wBefore w:w="34" w:type="dxa"/>
          <w:wAfter w:w="111" w:type="dxa"/>
          <w:trHeight w:val="446"/>
        </w:trPr>
        <w:tc>
          <w:tcPr>
            <w:tcW w:w="9828" w:type="dxa"/>
            <w:gridSpan w:val="4"/>
            <w:shd w:val="clear" w:color="auto" w:fill="auto"/>
          </w:tcPr>
          <w:p w14:paraId="35CBBAA5" w14:textId="77777777" w:rsidR="00257522" w:rsidRPr="00257522" w:rsidRDefault="00257522" w:rsidP="00257522">
            <w:pPr>
              <w:snapToGrid w:val="0"/>
              <w:spacing w:after="0" w:line="240" w:lineRule="auto"/>
              <w:ind w:right="-82"/>
              <w:jc w:val="center"/>
              <w:rPr>
                <w:rFonts w:ascii="Times New Roman" w:eastAsia="Times New Roman" w:hAnsi="Times New Roman" w:cs="Times New Roman"/>
                <w:i/>
                <w:kern w:val="0"/>
                <w:position w:val="6"/>
                <w14:ligatures w14:val="none"/>
              </w:rPr>
            </w:pPr>
            <w:r w:rsidRPr="00257522">
              <w:rPr>
                <w:rFonts w:ascii="Times New Roman" w:eastAsia="Times New Roman" w:hAnsi="Times New Roman" w:cs="Times New Roman"/>
                <w:i/>
                <w:kern w:val="0"/>
                <w:position w:val="6"/>
                <w14:ligatures w14:val="none"/>
              </w:rPr>
              <w:t>(tiekėjo pavadinimas)</w:t>
            </w:r>
          </w:p>
          <w:p w14:paraId="63C41B70" w14:textId="77777777" w:rsidR="00257522" w:rsidRPr="00257522" w:rsidRDefault="00257522" w:rsidP="00257522">
            <w:pPr>
              <w:snapToGrid w:val="0"/>
              <w:spacing w:after="0" w:line="240" w:lineRule="auto"/>
              <w:ind w:right="-82"/>
              <w:jc w:val="both"/>
              <w:rPr>
                <w:rFonts w:ascii="Times New Roman" w:eastAsia="Times New Roman" w:hAnsi="Times New Roman" w:cs="Times New Roman"/>
                <w:i/>
                <w:kern w:val="0"/>
                <w14:ligatures w14:val="none"/>
              </w:rPr>
            </w:pPr>
          </w:p>
        </w:tc>
      </w:tr>
      <w:tr w:rsidR="00257522" w:rsidRPr="00257522" w14:paraId="433AFC9A" w14:textId="77777777" w:rsidTr="00D60C71">
        <w:trPr>
          <w:gridBefore w:val="1"/>
          <w:gridAfter w:val="1"/>
          <w:wBefore w:w="34" w:type="dxa"/>
          <w:wAfter w:w="111" w:type="dxa"/>
        </w:trPr>
        <w:tc>
          <w:tcPr>
            <w:tcW w:w="9828" w:type="dxa"/>
            <w:gridSpan w:val="4"/>
            <w:shd w:val="clear" w:color="auto" w:fill="auto"/>
          </w:tcPr>
          <w:p w14:paraId="20FDC9FF" w14:textId="77777777" w:rsidR="00257522" w:rsidRPr="00257522" w:rsidRDefault="00257522" w:rsidP="00257522">
            <w:pPr>
              <w:snapToGrid w:val="0"/>
              <w:spacing w:after="0" w:line="240" w:lineRule="auto"/>
              <w:ind w:right="-82"/>
              <w:jc w:val="both"/>
              <w:rPr>
                <w:rFonts w:ascii="Times New Roman" w:eastAsia="Times New Roman" w:hAnsi="Times New Roman" w:cs="Times New Roman"/>
                <w:kern w:val="0"/>
                <w14:ligatures w14:val="none"/>
              </w:rPr>
            </w:pPr>
            <w:r w:rsidRPr="00257522">
              <w:rPr>
                <w:rFonts w:ascii="Times New Roman" w:eastAsia="Times New Roman" w:hAnsi="Times New Roman" w:cs="Times New Roman"/>
                <w:kern w:val="0"/>
                <w14:ligatures w14:val="none"/>
              </w:rPr>
              <w:t>dalyvaujančio (-</w:t>
            </w:r>
            <w:proofErr w:type="spellStart"/>
            <w:r w:rsidRPr="00257522">
              <w:rPr>
                <w:rFonts w:ascii="Times New Roman" w:eastAsia="Times New Roman" w:hAnsi="Times New Roman" w:cs="Times New Roman"/>
                <w:kern w:val="0"/>
                <w14:ligatures w14:val="none"/>
              </w:rPr>
              <w:t>ios</w:t>
            </w:r>
            <w:proofErr w:type="spellEnd"/>
            <w:r w:rsidRPr="00257522">
              <w:rPr>
                <w:rFonts w:ascii="Times New Roman" w:eastAsia="Times New Roman" w:hAnsi="Times New Roman" w:cs="Times New Roman"/>
                <w:kern w:val="0"/>
                <w14:ligatures w14:val="none"/>
              </w:rPr>
              <w:t xml:space="preserve">) UAB „ProDJ“ organizuojamame konkurse </w:t>
            </w:r>
            <w:r w:rsidRPr="00257522">
              <w:rPr>
                <w:rFonts w:ascii="Times New Roman" w:eastAsia="Times New Roman" w:hAnsi="Times New Roman" w:cs="Times New Roman"/>
                <w:b/>
                <w:kern w:val="0"/>
                <w14:ligatures w14:val="none"/>
              </w:rPr>
              <w:t>garso sistemos komplektui</w:t>
            </w:r>
            <w:r w:rsidRPr="00257522">
              <w:rPr>
                <w:rFonts w:ascii="Times New Roman" w:eastAsia="Times New Roman" w:hAnsi="Times New Roman" w:cs="Times New Roman"/>
                <w:kern w:val="0"/>
                <w14:ligatures w14:val="none"/>
              </w:rPr>
              <w:t xml:space="preserve"> įsigyti, paskelbtame 2023 m. _________ ___ d. Europos Sąjungos struktūrinės paramos svetainėje </w:t>
            </w:r>
            <w:hyperlink r:id="rId5" w:history="1">
              <w:r w:rsidRPr="00257522">
                <w:rPr>
                  <w:rFonts w:ascii="Times New Roman" w:eastAsia="Times New Roman" w:hAnsi="Times New Roman" w:cs="Times New Roman"/>
                  <w:kern w:val="0"/>
                  <w14:ligatures w14:val="none"/>
                </w:rPr>
                <w:t>www.esinvesticijos.lt</w:t>
              </w:r>
            </w:hyperlink>
            <w:r w:rsidRPr="00257522">
              <w:rPr>
                <w:rFonts w:ascii="Times New Roman" w:eastAsia="Times New Roman" w:hAnsi="Times New Roman" w:cs="Times New Roman"/>
                <w:kern w:val="0"/>
                <w14:ligatures w14:val="none"/>
              </w:rPr>
              <w:t xml:space="preserve">, </w:t>
            </w:r>
            <w:r w:rsidRPr="00257522">
              <w:rPr>
                <w:rFonts w:ascii="Times New Roman" w:eastAsia="Times New Roman" w:hAnsi="Times New Roman" w:cs="Times New Roman"/>
                <w:iCs/>
                <w:kern w:val="0"/>
                <w14:ligatures w14:val="none"/>
              </w:rPr>
              <w:t>k</w:t>
            </w:r>
            <w:r w:rsidRPr="00257522">
              <w:rPr>
                <w:rFonts w:ascii="Times New Roman" w:eastAsia="Times New Roman" w:hAnsi="Times New Roman" w:cs="Times New Roman"/>
                <w:kern w:val="0"/>
                <w14:ligatures w14:val="none"/>
              </w:rPr>
              <w:t xml:space="preserve">valifikacijos duomenys yra tokie </w:t>
            </w:r>
            <w:r w:rsidRPr="00257522">
              <w:rPr>
                <w:rFonts w:ascii="Times New Roman" w:eastAsia="Times New Roman" w:hAnsi="Times New Roman" w:cs="Times New Roman"/>
                <w:i/>
                <w:kern w:val="0"/>
                <w:u w:val="single"/>
                <w14:ligatures w14:val="none"/>
              </w:rPr>
              <w:t>(tiekėjas nurodo atitikimą nurodytiems kvalifikacijos reikalavimams pažymėdamas stulpeliuose „Taip“ arba „Ne“):</w:t>
            </w:r>
          </w:p>
        </w:tc>
      </w:tr>
      <w:tr w:rsidR="00257522" w:rsidRPr="00257522" w14:paraId="22C827F7" w14:textId="77777777" w:rsidTr="00D60C71">
        <w:trPr>
          <w:gridBefore w:val="1"/>
          <w:gridAfter w:val="1"/>
          <w:wBefore w:w="34" w:type="dxa"/>
          <w:wAfter w:w="111" w:type="dxa"/>
        </w:trPr>
        <w:tc>
          <w:tcPr>
            <w:tcW w:w="9828" w:type="dxa"/>
            <w:gridSpan w:val="4"/>
            <w:shd w:val="clear" w:color="auto" w:fill="auto"/>
          </w:tcPr>
          <w:p w14:paraId="48F965EE" w14:textId="77777777" w:rsidR="00257522" w:rsidRPr="00257522" w:rsidRDefault="00257522" w:rsidP="00257522">
            <w:pPr>
              <w:snapToGrid w:val="0"/>
              <w:spacing w:after="0" w:line="240" w:lineRule="auto"/>
              <w:ind w:right="-82"/>
              <w:jc w:val="both"/>
              <w:rPr>
                <w:rFonts w:ascii="Times New Roman" w:eastAsia="Times New Roman" w:hAnsi="Times New Roman" w:cs="Times New Roman"/>
                <w:kern w:val="0"/>
                <w14:ligatures w14:val="none"/>
              </w:rPr>
            </w:pPr>
          </w:p>
        </w:tc>
      </w:tr>
      <w:tr w:rsidR="00257522" w:rsidRPr="00257522" w14:paraId="765BBDD5" w14:textId="77777777" w:rsidTr="00D60C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20"/>
        </w:trPr>
        <w:tc>
          <w:tcPr>
            <w:tcW w:w="556" w:type="dxa"/>
            <w:gridSpan w:val="2"/>
            <w:vAlign w:val="center"/>
          </w:tcPr>
          <w:p w14:paraId="73B1F3A9" w14:textId="77777777" w:rsidR="00257522" w:rsidRPr="00257522" w:rsidRDefault="00257522" w:rsidP="00257522">
            <w:pPr>
              <w:spacing w:after="0" w:line="240" w:lineRule="auto"/>
              <w:jc w:val="center"/>
              <w:rPr>
                <w:rFonts w:ascii="Times New Roman" w:eastAsia="Times New Roman" w:hAnsi="Times New Roman" w:cs="Times New Roman"/>
                <w:kern w:val="0"/>
                <w14:ligatures w14:val="none"/>
              </w:rPr>
            </w:pPr>
            <w:r w:rsidRPr="00257522">
              <w:rPr>
                <w:rFonts w:ascii="Times New Roman" w:eastAsia="Times New Roman" w:hAnsi="Times New Roman" w:cs="Times New Roman"/>
                <w:kern w:val="0"/>
                <w14:ligatures w14:val="none"/>
              </w:rPr>
              <w:t>Eil. Nr.</w:t>
            </w:r>
          </w:p>
        </w:tc>
        <w:tc>
          <w:tcPr>
            <w:tcW w:w="7666" w:type="dxa"/>
            <w:vAlign w:val="center"/>
          </w:tcPr>
          <w:p w14:paraId="0CDD9ECC" w14:textId="77777777" w:rsidR="00257522" w:rsidRPr="00257522" w:rsidRDefault="00257522" w:rsidP="00257522">
            <w:pPr>
              <w:spacing w:after="0" w:line="240" w:lineRule="auto"/>
              <w:jc w:val="center"/>
              <w:rPr>
                <w:rFonts w:ascii="Times New Roman" w:eastAsia="Times New Roman" w:hAnsi="Times New Roman" w:cs="Times New Roman"/>
                <w:kern w:val="0"/>
                <w14:ligatures w14:val="none"/>
              </w:rPr>
            </w:pPr>
            <w:r w:rsidRPr="00257522">
              <w:rPr>
                <w:rFonts w:ascii="Times New Roman" w:eastAsia="Times New Roman" w:hAnsi="Times New Roman" w:cs="Times New Roman"/>
                <w:kern w:val="0"/>
                <w14:ligatures w14:val="none"/>
              </w:rPr>
              <w:t>Bendrieji tiekėjų kvalifikacijos reikalavimai:</w:t>
            </w:r>
          </w:p>
        </w:tc>
        <w:tc>
          <w:tcPr>
            <w:tcW w:w="992" w:type="dxa"/>
            <w:vAlign w:val="center"/>
          </w:tcPr>
          <w:p w14:paraId="2D21AA17" w14:textId="77777777" w:rsidR="00257522" w:rsidRPr="00257522" w:rsidRDefault="00257522" w:rsidP="00257522">
            <w:pPr>
              <w:spacing w:after="0" w:line="240" w:lineRule="auto"/>
              <w:rPr>
                <w:rFonts w:ascii="Times New Roman" w:eastAsia="Times New Roman" w:hAnsi="Times New Roman" w:cs="Times New Roman"/>
                <w:kern w:val="0"/>
                <w14:ligatures w14:val="none"/>
              </w:rPr>
            </w:pPr>
            <w:r w:rsidRPr="00257522">
              <w:rPr>
                <w:rFonts w:ascii="Times New Roman" w:eastAsia="Times New Roman" w:hAnsi="Times New Roman" w:cs="Times New Roman"/>
                <w:kern w:val="0"/>
                <w:sz w:val="28"/>
                <w14:ligatures w14:val="none"/>
              </w:rPr>
              <w:t>Taip</w:t>
            </w:r>
          </w:p>
        </w:tc>
        <w:tc>
          <w:tcPr>
            <w:tcW w:w="759" w:type="dxa"/>
            <w:gridSpan w:val="2"/>
            <w:vAlign w:val="center"/>
          </w:tcPr>
          <w:p w14:paraId="7F86EDBF" w14:textId="77777777" w:rsidR="00257522" w:rsidRPr="00257522" w:rsidRDefault="00257522" w:rsidP="00257522">
            <w:pPr>
              <w:spacing w:after="0" w:line="240" w:lineRule="auto"/>
              <w:rPr>
                <w:rFonts w:ascii="Times New Roman" w:eastAsia="Times New Roman" w:hAnsi="Times New Roman" w:cs="Times New Roman"/>
                <w:kern w:val="0"/>
                <w14:ligatures w14:val="none"/>
              </w:rPr>
            </w:pPr>
            <w:r w:rsidRPr="00257522">
              <w:rPr>
                <w:rFonts w:ascii="Times New Roman" w:eastAsia="Times New Roman" w:hAnsi="Times New Roman" w:cs="Times New Roman"/>
                <w:kern w:val="0"/>
                <w:sz w:val="28"/>
                <w14:ligatures w14:val="none"/>
              </w:rPr>
              <w:t>N</w:t>
            </w:r>
            <w:r w:rsidRPr="00257522">
              <w:rPr>
                <w:rFonts w:ascii="Times New Roman" w:eastAsia="Times New Roman" w:hAnsi="Times New Roman" w:cs="Times New Roman"/>
                <w:kern w:val="0"/>
                <w14:ligatures w14:val="none"/>
              </w:rPr>
              <w:t>e</w:t>
            </w:r>
          </w:p>
        </w:tc>
      </w:tr>
      <w:tr w:rsidR="00257522" w:rsidRPr="00257522" w14:paraId="6F5A2FD1" w14:textId="77777777" w:rsidTr="00D60C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20"/>
        </w:trPr>
        <w:tc>
          <w:tcPr>
            <w:tcW w:w="556" w:type="dxa"/>
            <w:gridSpan w:val="2"/>
            <w:vAlign w:val="center"/>
          </w:tcPr>
          <w:p w14:paraId="388E818D" w14:textId="77777777" w:rsidR="00257522" w:rsidRPr="00257522" w:rsidRDefault="00257522" w:rsidP="00257522">
            <w:pPr>
              <w:spacing w:after="0" w:line="240" w:lineRule="auto"/>
              <w:jc w:val="center"/>
              <w:rPr>
                <w:rFonts w:ascii="Times New Roman" w:eastAsia="Times New Roman" w:hAnsi="Times New Roman" w:cs="Times New Roman"/>
                <w:kern w:val="0"/>
                <w14:ligatures w14:val="none"/>
              </w:rPr>
            </w:pPr>
            <w:r w:rsidRPr="00257522">
              <w:rPr>
                <w:rFonts w:ascii="Times New Roman" w:eastAsia="Times New Roman" w:hAnsi="Times New Roman" w:cs="Times New Roman"/>
                <w:kern w:val="0"/>
                <w14:ligatures w14:val="none"/>
              </w:rPr>
              <w:t>1.</w:t>
            </w:r>
          </w:p>
        </w:tc>
        <w:tc>
          <w:tcPr>
            <w:tcW w:w="7666" w:type="dxa"/>
          </w:tcPr>
          <w:p w14:paraId="4E0CCAB9" w14:textId="77777777" w:rsidR="00257522" w:rsidRPr="00257522" w:rsidRDefault="00257522" w:rsidP="00257522">
            <w:pPr>
              <w:spacing w:after="0" w:line="240" w:lineRule="auto"/>
              <w:jc w:val="both"/>
              <w:rPr>
                <w:rFonts w:ascii="Times New Roman" w:eastAsia="Times New Roman" w:hAnsi="Times New Roman" w:cs="Times New Roman"/>
                <w:color w:val="000000"/>
                <w:kern w:val="0"/>
                <w14:ligatures w14:val="none"/>
              </w:rPr>
            </w:pPr>
            <w:r w:rsidRPr="00257522">
              <w:rPr>
                <w:rFonts w:ascii="Times New Roman" w:eastAsia="Times New Roman" w:hAnsi="Times New Roman" w:cs="Times New Roman"/>
                <w:kern w:val="0"/>
                <w14:ligatures w14:val="none"/>
              </w:rPr>
              <w:t>Tiekėjas nėra bankrutavęs, likviduojamas, su kreditoriais sudaręs taikos sutarties, sustabdęs ar apribojęs savo veiklos arba jo padėtis pagal šalies, kurioje jis registruotas, įstatymus nėra tokia pati ar panaši. Jam nėra iškelta restruktūrizavimo, bankroto byla arba nėra vykdomas bankroto procesas ne teismo tvarka, nėra siekiama priverstinio likvidavimo procedūros ar susitarimo su kreditoriais arba jam nėra vykdomos analogiškos procedūros pagal šalies, kurioje jis registruotas, įstatymus.</w:t>
            </w:r>
          </w:p>
        </w:tc>
        <w:tc>
          <w:tcPr>
            <w:tcW w:w="992" w:type="dxa"/>
            <w:vAlign w:val="center"/>
          </w:tcPr>
          <w:p w14:paraId="5BCA0681" w14:textId="77777777" w:rsidR="00257522" w:rsidRPr="00257522" w:rsidRDefault="00257522" w:rsidP="00257522">
            <w:pPr>
              <w:spacing w:after="0" w:line="240" w:lineRule="auto"/>
              <w:jc w:val="center"/>
              <w:rPr>
                <w:rFonts w:ascii="Times New Roman" w:eastAsia="Times New Roman" w:hAnsi="Times New Roman" w:cs="Times New Roman"/>
                <w:kern w:val="0"/>
                <w14:ligatures w14:val="none"/>
              </w:rPr>
            </w:pPr>
          </w:p>
        </w:tc>
        <w:tc>
          <w:tcPr>
            <w:tcW w:w="759" w:type="dxa"/>
            <w:gridSpan w:val="2"/>
            <w:vAlign w:val="center"/>
          </w:tcPr>
          <w:p w14:paraId="706860E5" w14:textId="77777777" w:rsidR="00257522" w:rsidRPr="00257522" w:rsidRDefault="00257522" w:rsidP="00257522">
            <w:pPr>
              <w:spacing w:after="0" w:line="240" w:lineRule="auto"/>
              <w:jc w:val="center"/>
              <w:rPr>
                <w:rFonts w:ascii="Times New Roman" w:eastAsia="Times New Roman" w:hAnsi="Times New Roman" w:cs="Times New Roman"/>
                <w:kern w:val="0"/>
                <w14:ligatures w14:val="none"/>
              </w:rPr>
            </w:pPr>
          </w:p>
        </w:tc>
      </w:tr>
    </w:tbl>
    <w:p w14:paraId="71E9643A" w14:textId="77777777" w:rsidR="00257522" w:rsidRPr="00257522" w:rsidRDefault="00257522" w:rsidP="00257522">
      <w:pPr>
        <w:spacing w:after="0" w:line="240" w:lineRule="auto"/>
        <w:jc w:val="both"/>
        <w:rPr>
          <w:rFonts w:ascii="Times New Roman" w:eastAsia="Times New Roman" w:hAnsi="Times New Roman" w:cs="Times New Roman"/>
          <w:kern w:val="0"/>
          <w14:ligatures w14:val="none"/>
        </w:rPr>
      </w:pPr>
    </w:p>
    <w:p w14:paraId="21B6F64A" w14:textId="77777777" w:rsidR="00257522" w:rsidRPr="00257522" w:rsidRDefault="00257522" w:rsidP="00257522">
      <w:pPr>
        <w:spacing w:after="0" w:line="240" w:lineRule="auto"/>
        <w:ind w:firstLine="567"/>
        <w:jc w:val="both"/>
        <w:rPr>
          <w:rFonts w:ascii="Times New Roman" w:eastAsia="Times New Roman" w:hAnsi="Times New Roman" w:cs="Times New Roman"/>
          <w:kern w:val="0"/>
          <w14:ligatures w14:val="none"/>
        </w:rPr>
      </w:pPr>
      <w:r w:rsidRPr="00257522">
        <w:rPr>
          <w:rFonts w:ascii="Times New Roman" w:eastAsia="Times New Roman" w:hAnsi="Times New Roman" w:cs="Times New Roman"/>
          <w:kern w:val="0"/>
          <w14:ligatures w14:val="none"/>
        </w:rPr>
        <w:t>Man žinoma, kad, jeigu nustatytų, kad pateikti duomenys yra neteisingi, pateiktas pasiūlymas bus nenagrinėjamas ir atmestas.</w:t>
      </w:r>
    </w:p>
    <w:p w14:paraId="03133A0C" w14:textId="77777777" w:rsidR="00257522" w:rsidRPr="00257522" w:rsidRDefault="00257522" w:rsidP="00257522">
      <w:pPr>
        <w:snapToGrid w:val="0"/>
        <w:spacing w:after="0" w:line="240" w:lineRule="auto"/>
        <w:jc w:val="both"/>
        <w:rPr>
          <w:rFonts w:ascii="Times New Roman" w:eastAsia="Times New Roman" w:hAnsi="Times New Roman" w:cs="Times New Roman"/>
          <w:kern w:val="0"/>
          <w14:ligatures w14:val="none"/>
        </w:rPr>
      </w:pPr>
    </w:p>
    <w:tbl>
      <w:tblPr>
        <w:tblW w:w="9948" w:type="dxa"/>
        <w:tblLayout w:type="fixed"/>
        <w:tblLook w:val="00A0" w:firstRow="1" w:lastRow="0" w:firstColumn="1" w:lastColumn="0" w:noHBand="0" w:noVBand="0"/>
      </w:tblPr>
      <w:tblGrid>
        <w:gridCol w:w="3284"/>
        <w:gridCol w:w="1024"/>
        <w:gridCol w:w="1560"/>
        <w:gridCol w:w="1200"/>
        <w:gridCol w:w="2880"/>
      </w:tblGrid>
      <w:tr w:rsidR="00257522" w:rsidRPr="00257522" w14:paraId="2B3755B2" w14:textId="77777777" w:rsidTr="00D60C71">
        <w:trPr>
          <w:trHeight w:val="285"/>
        </w:trPr>
        <w:tc>
          <w:tcPr>
            <w:tcW w:w="3284" w:type="dxa"/>
            <w:tcBorders>
              <w:top w:val="nil"/>
              <w:left w:val="nil"/>
              <w:bottom w:val="single" w:sz="4" w:space="0" w:color="auto"/>
              <w:right w:val="nil"/>
            </w:tcBorders>
          </w:tcPr>
          <w:p w14:paraId="13A68493" w14:textId="77777777" w:rsidR="00257522" w:rsidRPr="00257522" w:rsidRDefault="00257522" w:rsidP="00257522">
            <w:pPr>
              <w:spacing w:after="0" w:line="240" w:lineRule="auto"/>
              <w:ind w:right="-82"/>
              <w:rPr>
                <w:rFonts w:ascii="Times New Roman" w:eastAsia="Times New Roman" w:hAnsi="Times New Roman" w:cs="Times New Roman"/>
                <w:kern w:val="0"/>
                <w14:ligatures w14:val="none"/>
              </w:rPr>
            </w:pPr>
          </w:p>
        </w:tc>
        <w:tc>
          <w:tcPr>
            <w:tcW w:w="1024" w:type="dxa"/>
          </w:tcPr>
          <w:p w14:paraId="7638C74E" w14:textId="77777777" w:rsidR="00257522" w:rsidRPr="00257522" w:rsidRDefault="00257522" w:rsidP="00257522">
            <w:pPr>
              <w:spacing w:after="0" w:line="240" w:lineRule="auto"/>
              <w:ind w:right="-82"/>
              <w:jc w:val="center"/>
              <w:rPr>
                <w:rFonts w:ascii="Times New Roman" w:eastAsia="Times New Roman" w:hAnsi="Times New Roman" w:cs="Times New Roman"/>
                <w:kern w:val="0"/>
                <w14:ligatures w14:val="none"/>
              </w:rPr>
            </w:pPr>
          </w:p>
        </w:tc>
        <w:tc>
          <w:tcPr>
            <w:tcW w:w="1560" w:type="dxa"/>
            <w:tcBorders>
              <w:top w:val="nil"/>
              <w:left w:val="nil"/>
              <w:bottom w:val="single" w:sz="4" w:space="0" w:color="auto"/>
              <w:right w:val="nil"/>
            </w:tcBorders>
          </w:tcPr>
          <w:p w14:paraId="7B42EC40" w14:textId="77777777" w:rsidR="00257522" w:rsidRPr="00257522" w:rsidRDefault="00257522" w:rsidP="00257522">
            <w:pPr>
              <w:spacing w:after="0" w:line="240" w:lineRule="auto"/>
              <w:ind w:right="-82"/>
              <w:jc w:val="center"/>
              <w:rPr>
                <w:rFonts w:ascii="Times New Roman" w:eastAsia="Times New Roman" w:hAnsi="Times New Roman" w:cs="Times New Roman"/>
                <w:kern w:val="0"/>
                <w14:ligatures w14:val="none"/>
              </w:rPr>
            </w:pPr>
          </w:p>
        </w:tc>
        <w:tc>
          <w:tcPr>
            <w:tcW w:w="1200" w:type="dxa"/>
          </w:tcPr>
          <w:p w14:paraId="516E4943" w14:textId="77777777" w:rsidR="00257522" w:rsidRPr="00257522" w:rsidRDefault="00257522" w:rsidP="00257522">
            <w:pPr>
              <w:spacing w:after="0" w:line="240" w:lineRule="auto"/>
              <w:ind w:right="-82"/>
              <w:jc w:val="center"/>
              <w:rPr>
                <w:rFonts w:ascii="Times New Roman" w:eastAsia="Times New Roman" w:hAnsi="Times New Roman" w:cs="Times New Roman"/>
                <w:kern w:val="0"/>
                <w14:ligatures w14:val="none"/>
              </w:rPr>
            </w:pPr>
          </w:p>
        </w:tc>
        <w:tc>
          <w:tcPr>
            <w:tcW w:w="2880" w:type="dxa"/>
            <w:tcBorders>
              <w:top w:val="nil"/>
              <w:left w:val="nil"/>
              <w:bottom w:val="single" w:sz="4" w:space="0" w:color="auto"/>
              <w:right w:val="nil"/>
            </w:tcBorders>
          </w:tcPr>
          <w:p w14:paraId="0EFD6C7B" w14:textId="77777777" w:rsidR="00257522" w:rsidRPr="00257522" w:rsidRDefault="00257522" w:rsidP="00257522">
            <w:pPr>
              <w:spacing w:after="0" w:line="240" w:lineRule="auto"/>
              <w:ind w:right="-82"/>
              <w:jc w:val="right"/>
              <w:rPr>
                <w:rFonts w:ascii="Times New Roman" w:eastAsia="Times New Roman" w:hAnsi="Times New Roman" w:cs="Times New Roman"/>
                <w:kern w:val="0"/>
                <w14:ligatures w14:val="none"/>
              </w:rPr>
            </w:pPr>
          </w:p>
        </w:tc>
      </w:tr>
      <w:tr w:rsidR="00257522" w:rsidRPr="00257522" w14:paraId="23E0CFCD" w14:textId="77777777" w:rsidTr="00D60C71">
        <w:trPr>
          <w:trHeight w:val="186"/>
        </w:trPr>
        <w:tc>
          <w:tcPr>
            <w:tcW w:w="3284" w:type="dxa"/>
            <w:tcBorders>
              <w:top w:val="single" w:sz="4" w:space="0" w:color="auto"/>
              <w:left w:val="nil"/>
              <w:bottom w:val="nil"/>
              <w:right w:val="nil"/>
            </w:tcBorders>
          </w:tcPr>
          <w:p w14:paraId="04DF4B2F" w14:textId="77777777" w:rsidR="00257522" w:rsidRPr="00257522" w:rsidRDefault="00257522" w:rsidP="00257522">
            <w:pPr>
              <w:snapToGrid w:val="0"/>
              <w:spacing w:after="0" w:line="240" w:lineRule="auto"/>
              <w:rPr>
                <w:rFonts w:ascii="Times New Roman" w:eastAsia="Times New Roman" w:hAnsi="Times New Roman" w:cs="Times New Roman"/>
                <w:kern w:val="0"/>
                <w:position w:val="6"/>
                <w14:ligatures w14:val="none"/>
              </w:rPr>
            </w:pPr>
            <w:r w:rsidRPr="00257522">
              <w:rPr>
                <w:rFonts w:ascii="Times New Roman" w:eastAsia="Times New Roman" w:hAnsi="Times New Roman" w:cs="Times New Roman"/>
                <w:kern w:val="0"/>
                <w:position w:val="6"/>
                <w14:ligatures w14:val="none"/>
              </w:rPr>
              <w:t>(Tiekėjo arba jo įgalioto asmens pareigų pavadinimas)</w:t>
            </w:r>
          </w:p>
        </w:tc>
        <w:tc>
          <w:tcPr>
            <w:tcW w:w="1024" w:type="dxa"/>
          </w:tcPr>
          <w:p w14:paraId="0554026D" w14:textId="77777777" w:rsidR="00257522" w:rsidRPr="00257522" w:rsidRDefault="00257522" w:rsidP="00257522">
            <w:pPr>
              <w:spacing w:after="0" w:line="240" w:lineRule="auto"/>
              <w:ind w:right="-1"/>
              <w:jc w:val="center"/>
              <w:rPr>
                <w:rFonts w:ascii="Times New Roman" w:eastAsia="Times New Roman" w:hAnsi="Times New Roman" w:cs="Times New Roman"/>
                <w:kern w:val="0"/>
                <w14:ligatures w14:val="none"/>
              </w:rPr>
            </w:pPr>
          </w:p>
        </w:tc>
        <w:tc>
          <w:tcPr>
            <w:tcW w:w="1560" w:type="dxa"/>
            <w:tcBorders>
              <w:top w:val="single" w:sz="4" w:space="0" w:color="auto"/>
              <w:left w:val="nil"/>
              <w:bottom w:val="nil"/>
              <w:right w:val="nil"/>
            </w:tcBorders>
          </w:tcPr>
          <w:p w14:paraId="02EDB37E" w14:textId="77777777" w:rsidR="00257522" w:rsidRPr="00257522" w:rsidRDefault="00257522" w:rsidP="00257522">
            <w:pPr>
              <w:spacing w:after="0" w:line="240" w:lineRule="auto"/>
              <w:ind w:right="-1"/>
              <w:rPr>
                <w:rFonts w:ascii="Times New Roman" w:eastAsia="Times New Roman" w:hAnsi="Times New Roman" w:cs="Times New Roman"/>
                <w:kern w:val="0"/>
                <w14:ligatures w14:val="none"/>
              </w:rPr>
            </w:pPr>
            <w:r w:rsidRPr="00257522">
              <w:rPr>
                <w:rFonts w:ascii="Times New Roman" w:eastAsia="Times New Roman" w:hAnsi="Times New Roman" w:cs="Times New Roman"/>
                <w:kern w:val="0"/>
                <w:position w:val="6"/>
                <w14:ligatures w14:val="none"/>
              </w:rPr>
              <w:t>(Para</w:t>
            </w:r>
            <w:r w:rsidRPr="00257522">
              <w:rPr>
                <w:rFonts w:ascii="Times New Roman" w:eastAsia="Times New Roman" w:hAnsi="Times New Roman" w:cs="Times New Roman"/>
                <w:kern w:val="0"/>
                <w:position w:val="6"/>
                <w:sz w:val="28"/>
                <w14:ligatures w14:val="none"/>
              </w:rPr>
              <w:t>šas</w:t>
            </w:r>
            <w:r w:rsidRPr="00257522">
              <w:rPr>
                <w:rFonts w:ascii="Times New Roman" w:eastAsia="Times New Roman" w:hAnsi="Times New Roman" w:cs="Times New Roman"/>
                <w:kern w:val="0"/>
                <w:position w:val="6"/>
                <w14:ligatures w14:val="none"/>
              </w:rPr>
              <w:t>)</w:t>
            </w:r>
          </w:p>
        </w:tc>
        <w:tc>
          <w:tcPr>
            <w:tcW w:w="1200" w:type="dxa"/>
          </w:tcPr>
          <w:p w14:paraId="740B9C79" w14:textId="77777777" w:rsidR="00257522" w:rsidRPr="00257522" w:rsidRDefault="00257522" w:rsidP="00257522">
            <w:pPr>
              <w:spacing w:after="0" w:line="240" w:lineRule="auto"/>
              <w:ind w:right="-1"/>
              <w:jc w:val="center"/>
              <w:rPr>
                <w:rFonts w:ascii="Times New Roman" w:eastAsia="Times New Roman" w:hAnsi="Times New Roman" w:cs="Times New Roman"/>
                <w:kern w:val="0"/>
                <w14:ligatures w14:val="none"/>
              </w:rPr>
            </w:pPr>
          </w:p>
        </w:tc>
        <w:tc>
          <w:tcPr>
            <w:tcW w:w="2880" w:type="dxa"/>
            <w:tcBorders>
              <w:top w:val="single" w:sz="4" w:space="0" w:color="auto"/>
              <w:left w:val="nil"/>
              <w:bottom w:val="nil"/>
              <w:right w:val="nil"/>
            </w:tcBorders>
          </w:tcPr>
          <w:p w14:paraId="7C7EB488" w14:textId="77777777" w:rsidR="00257522" w:rsidRPr="00257522" w:rsidRDefault="00257522" w:rsidP="00257522">
            <w:pPr>
              <w:spacing w:after="0" w:line="240" w:lineRule="auto"/>
              <w:ind w:right="-1"/>
              <w:jc w:val="center"/>
              <w:rPr>
                <w:rFonts w:ascii="Times New Roman" w:eastAsia="Times New Roman" w:hAnsi="Times New Roman" w:cs="Times New Roman"/>
                <w:kern w:val="0"/>
                <w14:ligatures w14:val="none"/>
              </w:rPr>
            </w:pPr>
            <w:r w:rsidRPr="00257522">
              <w:rPr>
                <w:rFonts w:ascii="Times New Roman" w:eastAsia="Times New Roman" w:hAnsi="Times New Roman" w:cs="Times New Roman"/>
                <w:kern w:val="0"/>
                <w:position w:val="6"/>
                <w14:ligatures w14:val="none"/>
              </w:rPr>
              <w:t>(Vardas ir pavardė)</w:t>
            </w:r>
          </w:p>
        </w:tc>
      </w:tr>
    </w:tbl>
    <w:p w14:paraId="0290B1D6" w14:textId="77777777" w:rsidR="00257522" w:rsidRPr="00257522" w:rsidRDefault="00257522" w:rsidP="00257522">
      <w:pPr>
        <w:spacing w:after="0" w:line="240" w:lineRule="auto"/>
        <w:ind w:firstLine="4230"/>
        <w:rPr>
          <w:rFonts w:ascii="Times New Roman" w:eastAsia="Times New Roman" w:hAnsi="Times New Roman" w:cs="Times New Roman"/>
          <w:kern w:val="0"/>
          <w14:ligatures w14:val="none"/>
        </w:rPr>
      </w:pPr>
      <w:r w:rsidRPr="00257522">
        <w:rPr>
          <w:rFonts w:ascii="Times New Roman" w:eastAsia="Times New Roman" w:hAnsi="Times New Roman" w:cs="Times New Roman"/>
          <w:kern w:val="0"/>
          <w14:ligatures w14:val="none"/>
        </w:rPr>
        <w:t>A.V.</w:t>
      </w:r>
    </w:p>
    <w:p w14:paraId="0403015D" w14:textId="77777777" w:rsidR="00257522" w:rsidRPr="00257522" w:rsidRDefault="00257522" w:rsidP="00257522">
      <w:pPr>
        <w:spacing w:after="0" w:line="240" w:lineRule="auto"/>
        <w:rPr>
          <w:rFonts w:ascii="Times New Roman" w:eastAsia="Times New Roman" w:hAnsi="Times New Roman" w:cs="Times New Roman"/>
          <w:kern w:val="0"/>
          <w14:ligatures w14:val="none"/>
        </w:rPr>
      </w:pPr>
    </w:p>
    <w:p w14:paraId="0257FD1F" w14:textId="77777777" w:rsidR="00257522" w:rsidRPr="00257522" w:rsidRDefault="00257522" w:rsidP="00257522">
      <w:pPr>
        <w:tabs>
          <w:tab w:val="num" w:pos="1000"/>
          <w:tab w:val="left" w:pos="1560"/>
        </w:tabs>
        <w:spacing w:before="100" w:beforeAutospacing="1" w:after="100" w:afterAutospacing="1" w:line="240" w:lineRule="auto"/>
        <w:ind w:left="600"/>
        <w:jc w:val="both"/>
        <w:outlineLvl w:val="1"/>
        <w:rPr>
          <w:rFonts w:ascii="Times New Roman" w:eastAsia="Times New Roman" w:hAnsi="Times New Roman" w:cs="Times New Roman"/>
          <w:kern w:val="0"/>
          <w:lang w:eastAsia="lt-LT"/>
          <w14:ligatures w14:val="none"/>
        </w:rPr>
      </w:pPr>
    </w:p>
    <w:p w14:paraId="64A36451" w14:textId="77777777" w:rsidR="003036F0" w:rsidRDefault="003036F0"/>
    <w:sectPr w:rsidR="003036F0" w:rsidSect="00257522">
      <w:headerReference w:type="even" r:id="rId6"/>
      <w:headerReference w:type="default" r:id="rId7"/>
      <w:pgSz w:w="12240" w:h="15840" w:code="1"/>
      <w:pgMar w:top="1140" w:right="720" w:bottom="539" w:left="1797" w:header="709" w:footer="709" w:gutter="0"/>
      <w:pgNumType w:start="1"/>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963871" w14:textId="77777777" w:rsidR="005F4AFE" w:rsidRDefault="00000000" w:rsidP="003A0220">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11FFF564" w14:textId="77777777" w:rsidR="005F4AFE" w:rsidRDefault="00000000">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50E56F" w14:textId="77777777" w:rsidR="005F4AFE" w:rsidRDefault="00000000" w:rsidP="003A0220">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Pr>
        <w:rStyle w:val="Puslapionumeris"/>
        <w:noProof/>
      </w:rPr>
      <w:t>1</w:t>
    </w:r>
    <w:r>
      <w:rPr>
        <w:rStyle w:val="Puslapionumeris"/>
        <w:noProof/>
      </w:rPr>
      <w:t>3</w:t>
    </w:r>
    <w:r>
      <w:rPr>
        <w:rStyle w:val="Puslapionumeris"/>
      </w:rPr>
      <w:fldChar w:fldCharType="end"/>
    </w:r>
  </w:p>
  <w:p w14:paraId="3B7EC78A" w14:textId="77777777" w:rsidR="005F4AFE" w:rsidRDefault="00000000">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3A5AAE"/>
    <w:multiLevelType w:val="hybridMultilevel"/>
    <w:tmpl w:val="EDE8A044"/>
    <w:lvl w:ilvl="0" w:tplc="65CE016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64880D3C"/>
    <w:multiLevelType w:val="hybridMultilevel"/>
    <w:tmpl w:val="0DD4DC7E"/>
    <w:lvl w:ilvl="0" w:tplc="D2E2A9F8">
      <w:start w:val="1"/>
      <w:numFmt w:val="decimal"/>
      <w:lvlText w:val="%1)"/>
      <w:lvlJc w:val="left"/>
      <w:pPr>
        <w:ind w:left="1080" w:hanging="360"/>
      </w:pPr>
      <w:rPr>
        <w:rFonts w:hint="default"/>
        <w:i w:val="0"/>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16cid:durableId="927735745">
    <w:abstractNumId w:val="1"/>
  </w:num>
  <w:num w:numId="2" w16cid:durableId="19649926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7522"/>
    <w:rsid w:val="00257522"/>
    <w:rsid w:val="003036F0"/>
    <w:rsid w:val="00E9219D"/>
    <w:rsid w:val="00FA230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4EFE6E"/>
  <w15:chartTrackingRefBased/>
  <w15:docId w15:val="{E0E0F734-C1D2-4980-823B-E2E30DBCEA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semiHidden/>
    <w:unhideWhenUsed/>
    <w:rsid w:val="00257522"/>
    <w:pPr>
      <w:tabs>
        <w:tab w:val="center" w:pos="4513"/>
        <w:tab w:val="right" w:pos="9026"/>
      </w:tabs>
      <w:spacing w:after="0" w:line="240" w:lineRule="auto"/>
    </w:pPr>
  </w:style>
  <w:style w:type="character" w:customStyle="1" w:styleId="AntratsDiagrama">
    <w:name w:val="Antraštės Diagrama"/>
    <w:basedOn w:val="Numatytasispastraiposriftas"/>
    <w:link w:val="Antrats"/>
    <w:uiPriority w:val="99"/>
    <w:semiHidden/>
    <w:rsid w:val="00257522"/>
  </w:style>
  <w:style w:type="character" w:styleId="Puslapionumeris">
    <w:name w:val="page number"/>
    <w:basedOn w:val="Numatytasispastraiposriftas"/>
    <w:rsid w:val="002575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hyperlink" Target="http://www.esinvesticijos.lt"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1254</Words>
  <Characters>716</Characters>
  <Application>Microsoft Office Word</Application>
  <DocSecurity>0</DocSecurity>
  <Lines>5</Lines>
  <Paragraphs>3</Paragraphs>
  <ScaleCrop>false</ScaleCrop>
  <Company/>
  <LinksUpToDate>false</LinksUpToDate>
  <CharactersWithSpaces>1967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VG VG</dc:creator>
  <cp:keywords/>
  <dc:description/>
  <cp:lastModifiedBy>VG VG</cp:lastModifiedBy>
  <cp:revision>1</cp:revision>
  <dcterms:created xsi:type="dcterms:W3CDTF">2023-04-20T06:15:00Z</dcterms:created>
  <dcterms:modified xsi:type="dcterms:W3CDTF">2023-04-20T06:16:00Z</dcterms:modified>
</cp:coreProperties>
</file>